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F2B" w:rsidRDefault="001B3F2B" w:rsidP="001B3F2B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3F2B">
        <w:rPr>
          <w:rFonts w:ascii="Times New Roman" w:hAnsi="Times New Roman" w:cs="Times New Roman"/>
          <w:b/>
          <w:bCs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 рабочей программе по предмету</w:t>
      </w:r>
    </w:p>
    <w:p w:rsidR="001B3F2B" w:rsidRPr="001B3F2B" w:rsidRDefault="001B3F2B" w:rsidP="001B3F2B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«Изобразительная деятельность», 5а класс</w:t>
      </w:r>
    </w:p>
    <w:p w:rsidR="001B3F2B" w:rsidRDefault="001B3F2B" w:rsidP="001B3F2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B3F2B" w:rsidRPr="001B3F2B" w:rsidRDefault="001B3F2B" w:rsidP="001B3F2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для 5а</w:t>
      </w:r>
      <w:r w:rsidRPr="001B3F2B">
        <w:rPr>
          <w:rFonts w:ascii="Times New Roman" w:hAnsi="Times New Roman" w:cs="Times New Roman"/>
          <w:sz w:val="24"/>
          <w:szCs w:val="24"/>
        </w:rPr>
        <w:t xml:space="preserve"> класса по предмету «Изобразительная деятельность»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«ГКОУ «Волжская школа № 1» </w:t>
      </w:r>
      <w:r>
        <w:rPr>
          <w:rFonts w:ascii="Times New Roman" w:hAnsi="Times New Roman" w:cs="Times New Roman"/>
          <w:sz w:val="24"/>
          <w:szCs w:val="24"/>
        </w:rPr>
        <w:t xml:space="preserve">на 2019-2020 учебный год, </w:t>
      </w:r>
      <w:r w:rsidRPr="001B3F2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 вариант</w:t>
      </w:r>
      <w:r w:rsidRPr="001B3F2B">
        <w:rPr>
          <w:rFonts w:ascii="Times New Roman" w:hAnsi="Times New Roman" w:cs="Times New Roman"/>
          <w:sz w:val="24"/>
          <w:szCs w:val="24"/>
        </w:rPr>
        <w:t>).</w:t>
      </w:r>
    </w:p>
    <w:p w:rsidR="001B3F2B" w:rsidRPr="001B3F2B" w:rsidRDefault="001B3F2B" w:rsidP="001B3F2B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 w:rsidRPr="001B3F2B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Pr="001B3F2B">
        <w:rPr>
          <w:rFonts w:ascii="Times New Roman" w:hAnsi="Times New Roman" w:cs="Times New Roman"/>
          <w:sz w:val="24"/>
          <w:szCs w:val="24"/>
        </w:rPr>
        <w:t xml:space="preserve"> </w:t>
      </w:r>
      <w:r w:rsidRPr="001B3F2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формирование художественной культуры учащихся как неотъемлемой части культуры духовной (культуры </w:t>
      </w:r>
      <w:proofErr w:type="spellStart"/>
      <w:r w:rsidRPr="001B3F2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мироотношений</w:t>
      </w:r>
      <w:proofErr w:type="spellEnd"/>
      <w:r w:rsidRPr="001B3F2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, выработанных поколениями); развитие эмоционально-нравственного потенциала ребёнка средствами приобщения к художественной культуре.</w:t>
      </w:r>
    </w:p>
    <w:p w:rsidR="001B3F2B" w:rsidRPr="001B3F2B" w:rsidRDefault="001B3F2B" w:rsidP="001B3F2B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3F2B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1B3F2B" w:rsidRPr="001B3F2B" w:rsidRDefault="001B3F2B" w:rsidP="001B3F2B">
      <w:pPr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>создание условий для осмысленного применения полученных знаний и умений при решении учебно-познавательных и интегрированных жизненно-практических задач;</w:t>
      </w:r>
    </w:p>
    <w:p w:rsidR="001B3F2B" w:rsidRPr="001B3F2B" w:rsidRDefault="001B3F2B" w:rsidP="001B3F2B">
      <w:pPr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>формирование умения использовать художественные представления для описания окружающего мира (предметов, процессов, явлений) в количественном и пространственном отношении, устанавливать сходство и различия между предметами;</w:t>
      </w:r>
    </w:p>
    <w:p w:rsidR="001B3F2B" w:rsidRPr="001B3F2B" w:rsidRDefault="001B3F2B" w:rsidP="001B3F2B">
      <w:pPr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>содействие развитию основ творческого мышления, аналитико-синтетической деятельности, деятельности сравнения, обобщения; последовательного выполнения рисунка; улучшению зрительно-двигательной координации путем использования вариативных и многократно повторяющихся действий, применением разнообразного изобразительного материала;</w:t>
      </w:r>
    </w:p>
    <w:p w:rsidR="001B3F2B" w:rsidRPr="001B3F2B" w:rsidRDefault="001B3F2B" w:rsidP="001B3F2B">
      <w:pPr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3F2B">
        <w:rPr>
          <w:rFonts w:ascii="Times New Roman" w:hAnsi="Times New Roman" w:cs="Times New Roman"/>
          <w:sz w:val="24"/>
          <w:szCs w:val="24"/>
        </w:rPr>
        <w:t>коррекция недостатков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существенные признаки, устанавливать сходство и различие;</w:t>
      </w:r>
      <w:proofErr w:type="gramEnd"/>
    </w:p>
    <w:p w:rsidR="001B3F2B" w:rsidRPr="001B3F2B" w:rsidRDefault="001B3F2B" w:rsidP="001B3F2B">
      <w:pPr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>исправление недостатков двигательной сферы.</w:t>
      </w:r>
    </w:p>
    <w:p w:rsidR="001B3F2B" w:rsidRPr="001B3F2B" w:rsidRDefault="001B3F2B" w:rsidP="001B3F2B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F2B">
        <w:rPr>
          <w:rFonts w:ascii="Times New Roman" w:hAnsi="Times New Roman" w:cs="Times New Roman"/>
          <w:b/>
          <w:sz w:val="24"/>
          <w:szCs w:val="24"/>
        </w:rPr>
        <w:t xml:space="preserve">Направления </w:t>
      </w:r>
      <w:proofErr w:type="gramStart"/>
      <w:r w:rsidRPr="001B3F2B">
        <w:rPr>
          <w:rFonts w:ascii="Times New Roman" w:hAnsi="Times New Roman" w:cs="Times New Roman"/>
          <w:b/>
          <w:sz w:val="24"/>
          <w:szCs w:val="24"/>
        </w:rPr>
        <w:t>коррекционной</w:t>
      </w:r>
      <w:proofErr w:type="gramEnd"/>
      <w:r w:rsidRPr="001B3F2B">
        <w:rPr>
          <w:rFonts w:ascii="Times New Roman" w:hAnsi="Times New Roman" w:cs="Times New Roman"/>
          <w:b/>
          <w:sz w:val="24"/>
          <w:szCs w:val="24"/>
        </w:rPr>
        <w:t xml:space="preserve"> работы:</w:t>
      </w:r>
    </w:p>
    <w:p w:rsidR="001B3F2B" w:rsidRPr="001B3F2B" w:rsidRDefault="001B3F2B" w:rsidP="001B3F2B">
      <w:pPr>
        <w:numPr>
          <w:ilvl w:val="0"/>
          <w:numId w:val="3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 xml:space="preserve">развитие мыслительных операций в процессе восприятия изображаемых с натуры предметов (умение анализировать, выделять важные свойства объектов, сравнивать их; соединять части в целое в соответствии с конструкцией </w:t>
      </w:r>
      <w:proofErr w:type="gramStart"/>
      <w:r w:rsidRPr="001B3F2B">
        <w:rPr>
          <w:rFonts w:ascii="Times New Roman" w:hAnsi="Times New Roman" w:cs="Times New Roman"/>
          <w:sz w:val="24"/>
          <w:szCs w:val="24"/>
        </w:rPr>
        <w:t>объектов—умение</w:t>
      </w:r>
      <w:proofErr w:type="gramEnd"/>
      <w:r w:rsidRPr="001B3F2B">
        <w:rPr>
          <w:rFonts w:ascii="Times New Roman" w:hAnsi="Times New Roman" w:cs="Times New Roman"/>
          <w:sz w:val="24"/>
          <w:szCs w:val="24"/>
        </w:rPr>
        <w:t xml:space="preserve"> осуществлять операцию синтеза; умение обобщать на основе сходства и различий признаков и др.); </w:t>
      </w:r>
    </w:p>
    <w:p w:rsidR="001B3F2B" w:rsidRPr="001B3F2B" w:rsidRDefault="001B3F2B" w:rsidP="001B3F2B">
      <w:pPr>
        <w:numPr>
          <w:ilvl w:val="0"/>
          <w:numId w:val="3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>развитие зрительно-двигательной памяти; пространственного расположения предметов;</w:t>
      </w:r>
    </w:p>
    <w:p w:rsidR="001B3F2B" w:rsidRPr="001B3F2B" w:rsidRDefault="001B3F2B" w:rsidP="001B3F2B">
      <w:pPr>
        <w:numPr>
          <w:ilvl w:val="0"/>
          <w:numId w:val="3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 xml:space="preserve">совершенствование мелкой и крупной моторики руки; </w:t>
      </w:r>
    </w:p>
    <w:p w:rsidR="001B3F2B" w:rsidRPr="001B3F2B" w:rsidRDefault="001B3F2B" w:rsidP="001B3F2B">
      <w:pPr>
        <w:numPr>
          <w:ilvl w:val="0"/>
          <w:numId w:val="3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>развитие речи учащихся, организующей и направляющей их умственную и практическую деятельность, функцию общения;</w:t>
      </w:r>
    </w:p>
    <w:p w:rsidR="001B3F2B" w:rsidRPr="001B3F2B" w:rsidRDefault="001B3F2B" w:rsidP="001B3F2B">
      <w:pPr>
        <w:numPr>
          <w:ilvl w:val="0"/>
          <w:numId w:val="3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 xml:space="preserve">обучение работе по инструкции учителя и самостоятельно, планированию своей деятельности; </w:t>
      </w:r>
    </w:p>
    <w:p w:rsidR="001B3F2B" w:rsidRPr="001B3F2B" w:rsidRDefault="001B3F2B" w:rsidP="001B3F2B">
      <w:pPr>
        <w:numPr>
          <w:ilvl w:val="0"/>
          <w:numId w:val="3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 xml:space="preserve">формирование умения преодолевать трудности, оценивать свои возможности адекватно; </w:t>
      </w:r>
    </w:p>
    <w:p w:rsidR="001B3F2B" w:rsidRDefault="001B3F2B" w:rsidP="001B3F2B">
      <w:pPr>
        <w:numPr>
          <w:ilvl w:val="0"/>
          <w:numId w:val="3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 xml:space="preserve">развитие умения отражать в рисунке, лепке, аппликации собственный эмоциональный, игровой, социальный и бытовой опыт, опыт межличностных отношений. </w:t>
      </w:r>
    </w:p>
    <w:p w:rsidR="001B3F2B" w:rsidRPr="001B3F2B" w:rsidRDefault="001B3F2B" w:rsidP="001B3F2B">
      <w:p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1B3F2B" w:rsidRPr="001B3F2B" w:rsidRDefault="001B3F2B" w:rsidP="001B3F2B">
      <w:pPr>
        <w:pStyle w:val="a3"/>
        <w:spacing w:after="0" w:line="276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F2B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Style w:val="a4"/>
        <w:tblW w:w="9180" w:type="dxa"/>
        <w:tblInd w:w="284" w:type="dxa"/>
        <w:tblLayout w:type="fixed"/>
        <w:tblLook w:val="04A0"/>
      </w:tblPr>
      <w:tblGrid>
        <w:gridCol w:w="672"/>
        <w:gridCol w:w="4681"/>
        <w:gridCol w:w="992"/>
        <w:gridCol w:w="1559"/>
        <w:gridCol w:w="1276"/>
      </w:tblGrid>
      <w:tr w:rsidR="001B3F2B" w:rsidRPr="001B3F2B" w:rsidTr="001B3F2B">
        <w:tc>
          <w:tcPr>
            <w:tcW w:w="672" w:type="dxa"/>
            <w:vMerge w:val="restart"/>
          </w:tcPr>
          <w:p w:rsidR="001B3F2B" w:rsidRPr="001B3F2B" w:rsidRDefault="001B3F2B" w:rsidP="001B3F2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B3F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B3F2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3F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81" w:type="dxa"/>
            <w:vMerge w:val="restart"/>
          </w:tcPr>
          <w:p w:rsidR="001B3F2B" w:rsidRPr="001B3F2B" w:rsidRDefault="001B3F2B" w:rsidP="001B3F2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992" w:type="dxa"/>
            <w:vMerge w:val="restart"/>
          </w:tcPr>
          <w:p w:rsidR="001B3F2B" w:rsidRPr="001B3F2B" w:rsidRDefault="001B3F2B" w:rsidP="001B3F2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1B3F2B" w:rsidRPr="001B3F2B" w:rsidRDefault="001B3F2B" w:rsidP="001B3F2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1B3F2B" w:rsidRPr="001B3F2B" w:rsidTr="001B3F2B">
        <w:tc>
          <w:tcPr>
            <w:tcW w:w="672" w:type="dxa"/>
            <w:vMerge/>
          </w:tcPr>
          <w:p w:rsidR="001B3F2B" w:rsidRPr="001B3F2B" w:rsidRDefault="001B3F2B" w:rsidP="001B3F2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1" w:type="dxa"/>
            <w:vMerge/>
          </w:tcPr>
          <w:p w:rsidR="001B3F2B" w:rsidRPr="001B3F2B" w:rsidRDefault="001B3F2B" w:rsidP="001B3F2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B3F2B" w:rsidRPr="001B3F2B" w:rsidRDefault="001B3F2B" w:rsidP="001B3F2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3F2B" w:rsidRPr="001B3F2B" w:rsidRDefault="001B3F2B" w:rsidP="001B3F2B">
            <w:pPr>
              <w:spacing w:after="0" w:line="276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276" w:type="dxa"/>
          </w:tcPr>
          <w:p w:rsidR="001B3F2B" w:rsidRPr="001B3F2B" w:rsidRDefault="001B3F2B" w:rsidP="001B3F2B">
            <w:pPr>
              <w:spacing w:after="0" w:line="276" w:lineRule="auto"/>
              <w:ind w:hanging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>кскурсии</w:t>
            </w:r>
          </w:p>
        </w:tc>
      </w:tr>
      <w:tr w:rsidR="001B3F2B" w:rsidRPr="001B3F2B" w:rsidTr="001B3F2B">
        <w:tc>
          <w:tcPr>
            <w:tcW w:w="672" w:type="dxa"/>
          </w:tcPr>
          <w:p w:rsidR="001B3F2B" w:rsidRPr="001B3F2B" w:rsidRDefault="001B3F2B" w:rsidP="001B3F2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1" w:type="dxa"/>
          </w:tcPr>
          <w:p w:rsidR="001B3F2B" w:rsidRPr="001B3F2B" w:rsidRDefault="001B3F2B" w:rsidP="001B3F2B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Обучение композиционной деятельности</w:t>
            </w:r>
          </w:p>
          <w:p w:rsidR="001B3F2B" w:rsidRPr="001B3F2B" w:rsidRDefault="001B3F2B" w:rsidP="001B3F2B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1B3F2B" w:rsidRPr="001B3F2B" w:rsidRDefault="001B3F2B" w:rsidP="001B3F2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1B3F2B" w:rsidRPr="001B3F2B" w:rsidRDefault="001B3F2B" w:rsidP="001B3F2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1B3F2B" w:rsidRPr="001B3F2B" w:rsidRDefault="001B3F2B" w:rsidP="001B3F2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B3F2B" w:rsidRPr="001B3F2B" w:rsidTr="001B3F2B">
        <w:tc>
          <w:tcPr>
            <w:tcW w:w="672" w:type="dxa"/>
          </w:tcPr>
          <w:p w:rsidR="001B3F2B" w:rsidRPr="001B3F2B" w:rsidRDefault="001B3F2B" w:rsidP="001B3F2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1" w:type="dxa"/>
          </w:tcPr>
          <w:p w:rsidR="001B3F2B" w:rsidRPr="001B3F2B" w:rsidRDefault="001B3F2B" w:rsidP="001B3F2B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Развитие у учащихся умения воспринимать и изображать форму предметов, пропорции, конструкцию объектов</w:t>
            </w:r>
          </w:p>
          <w:p w:rsidR="001B3F2B" w:rsidRPr="001B3F2B" w:rsidRDefault="001B3F2B" w:rsidP="001B3F2B">
            <w:pPr>
              <w:spacing w:after="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1B3F2B" w:rsidRPr="001B3F2B" w:rsidRDefault="001B3F2B" w:rsidP="001B3F2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1B3F2B" w:rsidRPr="001B3F2B" w:rsidRDefault="001B3F2B" w:rsidP="001B3F2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1B3F2B" w:rsidRPr="001B3F2B" w:rsidRDefault="001B3F2B" w:rsidP="001B3F2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B3F2B" w:rsidRPr="001B3F2B" w:rsidTr="001B3F2B">
        <w:tc>
          <w:tcPr>
            <w:tcW w:w="672" w:type="dxa"/>
          </w:tcPr>
          <w:p w:rsidR="001B3F2B" w:rsidRPr="001B3F2B" w:rsidRDefault="001B3F2B" w:rsidP="001B3F2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1" w:type="dxa"/>
          </w:tcPr>
          <w:p w:rsidR="001B3F2B" w:rsidRPr="001B3F2B" w:rsidRDefault="001B3F2B" w:rsidP="001B3F2B">
            <w:pPr>
              <w:spacing w:after="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 у учащихся восприятия цвета предметов и формирование умений передавать его в живописи</w:t>
            </w:r>
          </w:p>
          <w:p w:rsidR="001B3F2B" w:rsidRPr="001B3F2B" w:rsidRDefault="001B3F2B" w:rsidP="001B3F2B">
            <w:pPr>
              <w:spacing w:after="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1B3F2B" w:rsidRPr="001B3F2B" w:rsidRDefault="001B3F2B" w:rsidP="001B3F2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1B3F2B" w:rsidRPr="001B3F2B" w:rsidRDefault="001B3F2B" w:rsidP="001B3F2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1B3F2B" w:rsidRPr="001B3F2B" w:rsidRDefault="001B3F2B" w:rsidP="001B3F2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F2B" w:rsidRPr="001B3F2B" w:rsidTr="001B3F2B">
        <w:tc>
          <w:tcPr>
            <w:tcW w:w="672" w:type="dxa"/>
          </w:tcPr>
          <w:p w:rsidR="001B3F2B" w:rsidRPr="001B3F2B" w:rsidRDefault="001B3F2B" w:rsidP="001B3F2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1" w:type="dxa"/>
          </w:tcPr>
          <w:p w:rsidR="001B3F2B" w:rsidRPr="001B3F2B" w:rsidRDefault="001B3F2B" w:rsidP="001B3F2B">
            <w:pPr>
              <w:spacing w:after="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iCs/>
                <w:sz w:val="24"/>
                <w:szCs w:val="24"/>
              </w:rPr>
              <w:t>Обучение восприятию произведений искусства</w:t>
            </w:r>
          </w:p>
          <w:p w:rsidR="001B3F2B" w:rsidRPr="001B3F2B" w:rsidRDefault="001B3F2B" w:rsidP="001B3F2B">
            <w:pPr>
              <w:spacing w:after="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1B3F2B" w:rsidRPr="001B3F2B" w:rsidRDefault="001B3F2B" w:rsidP="001B3F2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1B3F2B" w:rsidRPr="001B3F2B" w:rsidRDefault="001B3F2B" w:rsidP="001B3F2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B3F2B" w:rsidRPr="001B3F2B" w:rsidRDefault="001B3F2B" w:rsidP="001B3F2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3F2B" w:rsidRPr="001B3F2B" w:rsidRDefault="001B3F2B" w:rsidP="001B3F2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B3F2B" w:rsidRPr="001B3F2B" w:rsidRDefault="001B3F2B" w:rsidP="001B3F2B">
      <w:pPr>
        <w:pStyle w:val="a3"/>
        <w:spacing w:after="0" w:line="276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F2B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1B3F2B" w:rsidRPr="001B3F2B" w:rsidRDefault="001B3F2B" w:rsidP="001B3F2B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B3F2B">
        <w:rPr>
          <w:rFonts w:ascii="Times New Roman" w:hAnsi="Times New Roman" w:cs="Times New Roman"/>
          <w:i/>
          <w:iCs/>
          <w:sz w:val="24"/>
          <w:szCs w:val="24"/>
        </w:rPr>
        <w:t>Минимальный уровень:</w:t>
      </w:r>
    </w:p>
    <w:p w:rsidR="001B3F2B" w:rsidRPr="001B3F2B" w:rsidRDefault="001B3F2B" w:rsidP="001B3F2B">
      <w:pPr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:rsidR="001B3F2B" w:rsidRPr="001B3F2B" w:rsidRDefault="001B3F2B" w:rsidP="001B3F2B">
      <w:pPr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 xml:space="preserve">знание элементарных правил композиции, </w:t>
      </w:r>
      <w:proofErr w:type="spellStart"/>
      <w:r w:rsidRPr="001B3F2B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1B3F2B">
        <w:rPr>
          <w:rFonts w:ascii="Times New Roman" w:hAnsi="Times New Roman" w:cs="Times New Roman"/>
          <w:sz w:val="24"/>
          <w:szCs w:val="24"/>
        </w:rPr>
        <w:t>, передачи формы предмета и др.;</w:t>
      </w:r>
    </w:p>
    <w:p w:rsidR="001B3F2B" w:rsidRPr="001B3F2B" w:rsidRDefault="001B3F2B" w:rsidP="001B3F2B">
      <w:pPr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>знание некоторых выразительных средств изобразительного искусства: «изобразительная поверхность», «точка», «линия», «штриховка», «пятно», «цвет»;</w:t>
      </w:r>
    </w:p>
    <w:p w:rsidR="001B3F2B" w:rsidRPr="001B3F2B" w:rsidRDefault="001B3F2B" w:rsidP="001B3F2B">
      <w:pPr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 xml:space="preserve">пользование </w:t>
      </w:r>
      <w:r w:rsidRPr="001B3F2B">
        <w:rPr>
          <w:rFonts w:ascii="Times New Roman" w:hAnsi="Times New Roman" w:cs="Times New Roman"/>
          <w:bCs/>
          <w:sz w:val="24"/>
          <w:szCs w:val="24"/>
        </w:rPr>
        <w:t>материалами для рисования, аппликации, лепки;</w:t>
      </w:r>
    </w:p>
    <w:p w:rsidR="001B3F2B" w:rsidRPr="001B3F2B" w:rsidRDefault="001B3F2B" w:rsidP="001B3F2B">
      <w:pPr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>знание названий предметов, подлежащих рисованию, лепке и аппликации;</w:t>
      </w:r>
    </w:p>
    <w:p w:rsidR="001B3F2B" w:rsidRPr="001B3F2B" w:rsidRDefault="001B3F2B" w:rsidP="001B3F2B">
      <w:pPr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>знание названий некоторых народных и национальных промыслов, изготавливающих игрушки: Дымково, Гжель, Городец, Каргополь и др.;</w:t>
      </w:r>
    </w:p>
    <w:p w:rsidR="001B3F2B" w:rsidRPr="001B3F2B" w:rsidRDefault="001B3F2B" w:rsidP="001B3F2B">
      <w:pPr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>организация рабочего места в зависимости от характера выполняемой работы;</w:t>
      </w:r>
    </w:p>
    <w:p w:rsidR="001B3F2B" w:rsidRPr="001B3F2B" w:rsidRDefault="001B3F2B" w:rsidP="001B3F2B">
      <w:pPr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>следование при выполнении работы инструкциям учителя;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:rsidR="001B3F2B" w:rsidRPr="001B3F2B" w:rsidRDefault="001B3F2B" w:rsidP="001B3F2B">
      <w:pPr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 xml:space="preserve">владение некоторыми приемами лепки (раскатывание, сплющивание, </w:t>
      </w:r>
      <w:proofErr w:type="spellStart"/>
      <w:r w:rsidRPr="001B3F2B">
        <w:rPr>
          <w:rFonts w:ascii="Times New Roman" w:hAnsi="Times New Roman" w:cs="Times New Roman"/>
          <w:sz w:val="24"/>
          <w:szCs w:val="24"/>
        </w:rPr>
        <w:t>отщипывание</w:t>
      </w:r>
      <w:proofErr w:type="spellEnd"/>
      <w:r w:rsidRPr="001B3F2B">
        <w:rPr>
          <w:rFonts w:ascii="Times New Roman" w:hAnsi="Times New Roman" w:cs="Times New Roman"/>
          <w:sz w:val="24"/>
          <w:szCs w:val="24"/>
        </w:rPr>
        <w:t>) и аппликации (вырезание и наклеивание);</w:t>
      </w:r>
    </w:p>
    <w:p w:rsidR="001B3F2B" w:rsidRPr="001B3F2B" w:rsidRDefault="001B3F2B" w:rsidP="001B3F2B">
      <w:pPr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>рисование по образцу, с натуры, по памяти, представлению, воображению предметов несложной формы и конструкции; передача в рисунке содержания несложных произведений в соответствии с темой;</w:t>
      </w:r>
    </w:p>
    <w:p w:rsidR="001B3F2B" w:rsidRPr="001B3F2B" w:rsidRDefault="001B3F2B" w:rsidP="001B3F2B">
      <w:pPr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>применение приемов работы карандашом, гуашью, акварельными красками с целью передачи фактуры предмета;</w:t>
      </w:r>
    </w:p>
    <w:p w:rsidR="001B3F2B" w:rsidRPr="001B3F2B" w:rsidRDefault="001B3F2B" w:rsidP="001B3F2B">
      <w:pPr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lastRenderedPageBreak/>
        <w:t xml:space="preserve">ориентировка в пространстве листа; размещение изображения одного или группы предметов в соответствии с параметрами изобразительной поверхности; </w:t>
      </w:r>
    </w:p>
    <w:p w:rsidR="001B3F2B" w:rsidRPr="001B3F2B" w:rsidRDefault="001B3F2B" w:rsidP="001B3F2B">
      <w:pPr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>адекватная передача цвета изображаемого объекта, определение насыщенности цвета, получение смешанных цветов и некоторых оттенков цвета;</w:t>
      </w:r>
    </w:p>
    <w:p w:rsidR="001B3F2B" w:rsidRPr="001B3F2B" w:rsidRDefault="001B3F2B" w:rsidP="001B3F2B">
      <w:pPr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1B3F2B">
        <w:rPr>
          <w:rFonts w:ascii="Times New Roman" w:hAnsi="Times New Roman" w:cs="Times New Roman"/>
          <w:sz w:val="24"/>
          <w:szCs w:val="24"/>
        </w:rPr>
        <w:t>узнавание и различение в книжных иллюстрациях и репродукциях изображенных предметов и действий.</w:t>
      </w:r>
    </w:p>
    <w:p w:rsidR="001B3F2B" w:rsidRPr="001B3F2B" w:rsidRDefault="001B3F2B" w:rsidP="001B3F2B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B3F2B">
        <w:rPr>
          <w:rFonts w:ascii="Times New Roman" w:hAnsi="Times New Roman" w:cs="Times New Roman"/>
          <w:i/>
          <w:iCs/>
          <w:sz w:val="24"/>
          <w:szCs w:val="24"/>
        </w:rPr>
        <w:t>Достаточный уровень:</w:t>
      </w:r>
    </w:p>
    <w:p w:rsidR="001B3F2B" w:rsidRPr="001B3F2B" w:rsidRDefault="001B3F2B" w:rsidP="001B3F2B">
      <w:pPr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>знание названий жанров изобразительного искусства (портрет, натюрморт, пейзаж и др.);</w:t>
      </w:r>
    </w:p>
    <w:p w:rsidR="001B3F2B" w:rsidRPr="001B3F2B" w:rsidRDefault="001B3F2B" w:rsidP="001B3F2B">
      <w:pPr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>знание названий некоторых народных и национальных промыслов (Дымково, Гжель, Городец, Хохлома и др.);</w:t>
      </w:r>
    </w:p>
    <w:p w:rsidR="001B3F2B" w:rsidRPr="001B3F2B" w:rsidRDefault="001B3F2B" w:rsidP="001B3F2B">
      <w:pPr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>знание основных особенностей некоторых материалов, используемых в рисовании, лепке и аппликации;</w:t>
      </w:r>
    </w:p>
    <w:p w:rsidR="001B3F2B" w:rsidRPr="001B3F2B" w:rsidRDefault="001B3F2B" w:rsidP="001B3F2B">
      <w:pPr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3F2B">
        <w:rPr>
          <w:rFonts w:ascii="Times New Roman" w:hAnsi="Times New Roman" w:cs="Times New Roman"/>
          <w:sz w:val="24"/>
          <w:szCs w:val="24"/>
        </w:rPr>
        <w:t>знание выразительных средств изобразительного искусства: «изобразительная поверхность», «точка», «линия», «штриховка», «контур», «пятно», «цвет», объем и др.;</w:t>
      </w:r>
      <w:proofErr w:type="gramEnd"/>
    </w:p>
    <w:p w:rsidR="001B3F2B" w:rsidRPr="001B3F2B" w:rsidRDefault="001B3F2B" w:rsidP="001B3F2B">
      <w:pPr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 xml:space="preserve">знание правил </w:t>
      </w:r>
      <w:proofErr w:type="spellStart"/>
      <w:r w:rsidRPr="001B3F2B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1B3F2B">
        <w:rPr>
          <w:rFonts w:ascii="Times New Roman" w:hAnsi="Times New Roman" w:cs="Times New Roman"/>
          <w:sz w:val="24"/>
          <w:szCs w:val="24"/>
        </w:rPr>
        <w:t>, светотени, перспективы; построения орнамента, стилизации формы предмета и др.;</w:t>
      </w:r>
    </w:p>
    <w:p w:rsidR="001B3F2B" w:rsidRPr="001B3F2B" w:rsidRDefault="001B3F2B" w:rsidP="001B3F2B">
      <w:pPr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 xml:space="preserve">знание видов аппликации </w:t>
      </w:r>
      <w:r w:rsidRPr="001B3F2B">
        <w:rPr>
          <w:rFonts w:ascii="Times New Roman" w:hAnsi="Times New Roman" w:cs="Times New Roman"/>
          <w:bCs/>
          <w:sz w:val="24"/>
          <w:szCs w:val="24"/>
        </w:rPr>
        <w:t>(предметная, сюжетная, декоративная);</w:t>
      </w:r>
    </w:p>
    <w:p w:rsidR="001B3F2B" w:rsidRPr="001B3F2B" w:rsidRDefault="001B3F2B" w:rsidP="001B3F2B">
      <w:pPr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bCs/>
          <w:sz w:val="24"/>
          <w:szCs w:val="24"/>
        </w:rPr>
        <w:t>знание способов лепки (</w:t>
      </w:r>
      <w:proofErr w:type="gramStart"/>
      <w:r w:rsidRPr="001B3F2B">
        <w:rPr>
          <w:rFonts w:ascii="Times New Roman" w:hAnsi="Times New Roman" w:cs="Times New Roman"/>
          <w:bCs/>
          <w:sz w:val="24"/>
          <w:szCs w:val="24"/>
        </w:rPr>
        <w:t>конструктивный</w:t>
      </w:r>
      <w:proofErr w:type="gramEnd"/>
      <w:r w:rsidRPr="001B3F2B">
        <w:rPr>
          <w:rFonts w:ascii="Times New Roman" w:hAnsi="Times New Roman" w:cs="Times New Roman"/>
          <w:bCs/>
          <w:sz w:val="24"/>
          <w:szCs w:val="24"/>
        </w:rPr>
        <w:t>, пластический, комбинированный);</w:t>
      </w:r>
    </w:p>
    <w:p w:rsidR="001B3F2B" w:rsidRPr="001B3F2B" w:rsidRDefault="001B3F2B" w:rsidP="001B3F2B">
      <w:pPr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 xml:space="preserve">нахождение необходимой для выполнения работы информации в материалах учебника, рабочей тетради; </w:t>
      </w:r>
    </w:p>
    <w:p w:rsidR="001B3F2B" w:rsidRPr="001B3F2B" w:rsidRDefault="001B3F2B" w:rsidP="001B3F2B">
      <w:pPr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 xml:space="preserve">следование при выполнении работы инструкциям учителя или инструкциям, представленным в других информационных источниках; </w:t>
      </w:r>
    </w:p>
    <w:p w:rsidR="001B3F2B" w:rsidRPr="001B3F2B" w:rsidRDefault="001B3F2B" w:rsidP="001B3F2B">
      <w:pPr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 xml:space="preserve">оценка результатов собственной изобразительной деятельности и одноклассников (красиво, некрасиво, аккуратно, похоже на образец); </w:t>
      </w:r>
    </w:p>
    <w:p w:rsidR="001B3F2B" w:rsidRPr="001B3F2B" w:rsidRDefault="001B3F2B" w:rsidP="001B3F2B">
      <w:pPr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3F2B">
        <w:rPr>
          <w:rFonts w:ascii="Times New Roman" w:hAnsi="Times New Roman" w:cs="Times New Roman"/>
          <w:bCs/>
          <w:sz w:val="24"/>
          <w:szCs w:val="24"/>
        </w:rPr>
        <w:t>использование разнообразных технологических способов выполнения аппликации;</w:t>
      </w:r>
    </w:p>
    <w:p w:rsidR="001B3F2B" w:rsidRPr="001B3F2B" w:rsidRDefault="001B3F2B" w:rsidP="001B3F2B">
      <w:pPr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bCs/>
          <w:sz w:val="24"/>
          <w:szCs w:val="24"/>
        </w:rPr>
        <w:t>применение разных способов лепки;</w:t>
      </w:r>
    </w:p>
    <w:p w:rsidR="001B3F2B" w:rsidRPr="001B3F2B" w:rsidRDefault="001B3F2B" w:rsidP="001B3F2B">
      <w:pPr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 xml:space="preserve">рисование с натуры и по памяти после предварительных наблюдений, передача всех признаков и свойств изображаемого объекта; рисование по воображению; </w:t>
      </w:r>
    </w:p>
    <w:p w:rsidR="001B3F2B" w:rsidRPr="001B3F2B" w:rsidRDefault="001B3F2B" w:rsidP="001B3F2B">
      <w:pPr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>различение и передача в рисунке эмоционального состояния и своего отношения к природе, человеку, семье и обществу;</w:t>
      </w:r>
    </w:p>
    <w:p w:rsidR="001B3F2B" w:rsidRPr="001B3F2B" w:rsidRDefault="001B3F2B" w:rsidP="001B3F2B">
      <w:pPr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>различение произведений живописи, графики, скульптуры, архитектуры и декоративно-прикладного искусства;</w:t>
      </w:r>
    </w:p>
    <w:p w:rsidR="001B3F2B" w:rsidRPr="001B3F2B" w:rsidRDefault="001B3F2B" w:rsidP="001B3F2B">
      <w:pPr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>различение жанров изобразительного искусства: пейзаж, портрет, натюрморт, сюжетное изображение.</w:t>
      </w:r>
    </w:p>
    <w:p w:rsidR="001B3F2B" w:rsidRPr="001B3F2B" w:rsidRDefault="001B3F2B" w:rsidP="001B3F2B">
      <w:pPr>
        <w:pStyle w:val="a3"/>
        <w:numPr>
          <w:ilvl w:val="1"/>
          <w:numId w:val="1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B3F2B">
        <w:rPr>
          <w:rFonts w:ascii="Times New Roman" w:hAnsi="Times New Roman" w:cs="Times New Roman"/>
          <w:sz w:val="24"/>
          <w:szCs w:val="24"/>
        </w:rPr>
        <w:t>Личностные</w:t>
      </w:r>
    </w:p>
    <w:p w:rsidR="001B3F2B" w:rsidRPr="001B3F2B" w:rsidRDefault="001B3F2B" w:rsidP="001B3F2B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B3F2B">
        <w:rPr>
          <w:rFonts w:ascii="Times New Roman" w:hAnsi="Times New Roman" w:cs="Times New Roman"/>
          <w:i/>
          <w:sz w:val="24"/>
          <w:szCs w:val="24"/>
        </w:rPr>
        <w:t>Минимальный уровень:</w:t>
      </w:r>
    </w:p>
    <w:p w:rsidR="001B3F2B" w:rsidRPr="001B3F2B" w:rsidRDefault="001B3F2B" w:rsidP="001B3F2B">
      <w:pPr>
        <w:numPr>
          <w:ilvl w:val="0"/>
          <w:numId w:val="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>формирование уважительного отношения к культуре других народов;</w:t>
      </w:r>
    </w:p>
    <w:p w:rsidR="001B3F2B" w:rsidRPr="001B3F2B" w:rsidRDefault="001B3F2B" w:rsidP="001B3F2B">
      <w:pPr>
        <w:numPr>
          <w:ilvl w:val="0"/>
          <w:numId w:val="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>владение навыками необходимой коммуникации;</w:t>
      </w:r>
    </w:p>
    <w:p w:rsidR="001B3F2B" w:rsidRPr="001B3F2B" w:rsidRDefault="001B3F2B" w:rsidP="001B3F2B">
      <w:pPr>
        <w:numPr>
          <w:ilvl w:val="0"/>
          <w:numId w:val="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 xml:space="preserve">развитие навыков сотрудничества с взрослыми и сверстниками в приемлемых социальных ситуациях; </w:t>
      </w:r>
    </w:p>
    <w:p w:rsidR="001B3F2B" w:rsidRPr="001B3F2B" w:rsidRDefault="001B3F2B" w:rsidP="001B3F2B">
      <w:pPr>
        <w:numPr>
          <w:ilvl w:val="0"/>
          <w:numId w:val="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1B3F2B" w:rsidRPr="001B3F2B" w:rsidRDefault="001B3F2B" w:rsidP="001B3F2B">
      <w:pPr>
        <w:numPr>
          <w:ilvl w:val="0"/>
          <w:numId w:val="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эмоционально-нравственной отзывчивости;</w:t>
      </w:r>
    </w:p>
    <w:p w:rsidR="001B3F2B" w:rsidRPr="001B3F2B" w:rsidRDefault="001B3F2B" w:rsidP="001B3F2B">
      <w:pPr>
        <w:numPr>
          <w:ilvl w:val="0"/>
          <w:numId w:val="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>формирование мотивации к творческому труду,</w:t>
      </w:r>
    </w:p>
    <w:p w:rsidR="001B3F2B" w:rsidRPr="001B3F2B" w:rsidRDefault="001B3F2B" w:rsidP="001B3F2B">
      <w:pPr>
        <w:numPr>
          <w:ilvl w:val="0"/>
          <w:numId w:val="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lastRenderedPageBreak/>
        <w:t>воспитание нравственно-эстетических чувств: любви к родной природе, своему народу, Родине, уважения к ее традициям и героическому прошлому, к ее многонациональному искусству, профессиональному и народному музыкальному творчеству.</w:t>
      </w:r>
    </w:p>
    <w:p w:rsidR="001B3F2B" w:rsidRDefault="001B3F2B" w:rsidP="001B3F2B">
      <w:pPr>
        <w:pStyle w:val="a3"/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1B3F2B" w:rsidRPr="001B3F2B" w:rsidRDefault="001B3F2B" w:rsidP="001B3F2B">
      <w:pPr>
        <w:pStyle w:val="a3"/>
        <w:spacing w:after="0" w:line="276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3F2B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Pr="001B3F2B">
        <w:rPr>
          <w:rFonts w:ascii="Times New Roman" w:hAnsi="Times New Roman" w:cs="Times New Roman"/>
          <w:b/>
          <w:sz w:val="24"/>
          <w:szCs w:val="24"/>
        </w:rPr>
        <w:t xml:space="preserve"> – методическое сопровождение</w:t>
      </w:r>
    </w:p>
    <w:p w:rsidR="001B3F2B" w:rsidRPr="001B3F2B" w:rsidRDefault="001B3F2B" w:rsidP="001B3F2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sz w:val="24"/>
          <w:szCs w:val="24"/>
        </w:rPr>
        <w:t xml:space="preserve"> «Изобразительная деятельность» предусматривает: </w:t>
      </w:r>
      <w:r w:rsidRPr="001B3F2B">
        <w:rPr>
          <w:rFonts w:ascii="Times New Roman" w:hAnsi="Times New Roman" w:cs="Times New Roman"/>
          <w:b/>
          <w:i/>
          <w:sz w:val="24"/>
          <w:szCs w:val="24"/>
        </w:rPr>
        <w:t>наборы инструментов</w:t>
      </w:r>
      <w:r w:rsidRPr="001B3F2B">
        <w:rPr>
          <w:rFonts w:ascii="Times New Roman" w:hAnsi="Times New Roman" w:cs="Times New Roman"/>
          <w:sz w:val="24"/>
          <w:szCs w:val="24"/>
        </w:rPr>
        <w:t xml:space="preserve"> для занятий изобразительной деятельностью, включающие кисти, ножницы (специализированные, для фигурного вырезания, для левой руки и др.), </w:t>
      </w:r>
      <w:proofErr w:type="gramStart"/>
      <w:r w:rsidRPr="001B3F2B">
        <w:rPr>
          <w:rFonts w:ascii="Times New Roman" w:hAnsi="Times New Roman" w:cs="Times New Roman"/>
          <w:sz w:val="24"/>
          <w:szCs w:val="24"/>
        </w:rPr>
        <w:t>шило, коврики, фигурные перфораторы, стеки, индивидуальные доски, пластиковые подложки и т.д.; натуральные объекты, изображения (картинки, фотографии, пиктограммы) готовых изделий и операций по их изготовлению; репродукции картин; изделия из глины;</w:t>
      </w:r>
      <w:proofErr w:type="gramEnd"/>
      <w:r w:rsidRPr="001B3F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B3F2B">
        <w:rPr>
          <w:rFonts w:ascii="Times New Roman" w:hAnsi="Times New Roman" w:cs="Times New Roman"/>
          <w:sz w:val="24"/>
          <w:szCs w:val="24"/>
        </w:rPr>
        <w:t xml:space="preserve">альбомы с демонстрационными материалами, составленными в соответствии с содержанием учебной программы; рабочие альбомы (тетради) с материалом для раскрашивания, вырезания, наклеивания, рисования; видеофильмы, презентации, аудиозаписи; </w:t>
      </w:r>
      <w:proofErr w:type="gramEnd"/>
    </w:p>
    <w:p w:rsidR="001B3F2B" w:rsidRPr="001B3F2B" w:rsidRDefault="001B3F2B" w:rsidP="001B3F2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b/>
          <w:i/>
          <w:sz w:val="24"/>
          <w:szCs w:val="24"/>
        </w:rPr>
        <w:t>Оборудование:</w:t>
      </w:r>
      <w:r w:rsidRPr="001B3F2B">
        <w:rPr>
          <w:rFonts w:ascii="Times New Roman" w:hAnsi="Times New Roman" w:cs="Times New Roman"/>
          <w:sz w:val="24"/>
          <w:szCs w:val="24"/>
        </w:rPr>
        <w:t xml:space="preserve"> мольберты, планшеты, музыкальный центр, компьютер, проекционное оборудование; стеллажи для наглядных пособий, изделий, для хранения бумаги и работ учащихся и др.; </w:t>
      </w:r>
      <w:proofErr w:type="gramStart"/>
      <w:r w:rsidRPr="001B3F2B">
        <w:rPr>
          <w:rFonts w:ascii="Times New Roman" w:hAnsi="Times New Roman" w:cs="Times New Roman"/>
          <w:sz w:val="24"/>
          <w:szCs w:val="24"/>
        </w:rPr>
        <w:t>магнитная</w:t>
      </w:r>
      <w:proofErr w:type="gramEnd"/>
      <w:r w:rsidRPr="001B3F2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3F2B">
        <w:rPr>
          <w:rFonts w:ascii="Times New Roman" w:hAnsi="Times New Roman" w:cs="Times New Roman"/>
          <w:sz w:val="24"/>
          <w:szCs w:val="24"/>
        </w:rPr>
        <w:t>ковролиновая</w:t>
      </w:r>
      <w:proofErr w:type="spellEnd"/>
      <w:r w:rsidRPr="001B3F2B">
        <w:rPr>
          <w:rFonts w:ascii="Times New Roman" w:hAnsi="Times New Roman" w:cs="Times New Roman"/>
          <w:sz w:val="24"/>
          <w:szCs w:val="24"/>
        </w:rPr>
        <w:t xml:space="preserve"> доски;</w:t>
      </w:r>
    </w:p>
    <w:p w:rsidR="001B3F2B" w:rsidRPr="001B3F2B" w:rsidRDefault="001B3F2B" w:rsidP="001B3F2B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B3F2B" w:rsidRPr="001B3F2B" w:rsidRDefault="001B3F2B" w:rsidP="001B3F2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F2B">
        <w:rPr>
          <w:rFonts w:ascii="Times New Roman" w:hAnsi="Times New Roman" w:cs="Times New Roman"/>
          <w:b/>
          <w:i/>
          <w:sz w:val="24"/>
          <w:szCs w:val="24"/>
        </w:rPr>
        <w:t xml:space="preserve">Расходные материалы для </w:t>
      </w:r>
      <w:proofErr w:type="gramStart"/>
      <w:r w:rsidRPr="001B3F2B">
        <w:rPr>
          <w:rFonts w:ascii="Times New Roman" w:hAnsi="Times New Roman" w:cs="Times New Roman"/>
          <w:b/>
          <w:i/>
          <w:sz w:val="24"/>
          <w:szCs w:val="24"/>
        </w:rPr>
        <w:t>ИЗО</w:t>
      </w:r>
      <w:proofErr w:type="gramEnd"/>
      <w:r w:rsidRPr="001B3F2B">
        <w:rPr>
          <w:rFonts w:ascii="Times New Roman" w:hAnsi="Times New Roman" w:cs="Times New Roman"/>
          <w:sz w:val="24"/>
          <w:szCs w:val="24"/>
        </w:rPr>
        <w:t>: клей, бумага (цветная, папиросная, цветной ватман и др.), карандаши (простые, цветные), мелки (пастель, восковые и др.), фломастеры, маркеры, краски (акварель, гуашь, акриловые краски), бумага разных размеров для рисования; пластичные материалы (пластилин, соленое тесто, пластичная масса, глина) и др.</w:t>
      </w:r>
    </w:p>
    <w:p w:rsidR="001B3F2B" w:rsidRPr="001B3F2B" w:rsidRDefault="001B3F2B" w:rsidP="001B3F2B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B3F2B">
        <w:rPr>
          <w:rFonts w:ascii="Times New Roman" w:hAnsi="Times New Roman" w:cs="Times New Roman"/>
          <w:iCs/>
          <w:sz w:val="24"/>
          <w:szCs w:val="24"/>
        </w:rPr>
        <w:t>- специально отведённые места и приспособления для рационального размещения, бережного хранения материалов и инструментов и оптимальной подготовки учащихся к урокам технологии: коробки, укладки, подставки, папки и пр.</w:t>
      </w:r>
    </w:p>
    <w:p w:rsidR="001B3F2B" w:rsidRPr="001B3F2B" w:rsidRDefault="001B3F2B" w:rsidP="001B3F2B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3F2B">
        <w:rPr>
          <w:rFonts w:ascii="Times New Roman" w:hAnsi="Times New Roman" w:cs="Times New Roman"/>
          <w:bCs/>
          <w:iCs/>
          <w:sz w:val="24"/>
          <w:szCs w:val="24"/>
        </w:rPr>
        <w:t xml:space="preserve">Большие возможности для применения на уроках изобразительного искусства предоставляет оборудование для </w:t>
      </w:r>
      <w:proofErr w:type="spellStart"/>
      <w:r w:rsidRPr="001B3F2B">
        <w:rPr>
          <w:rFonts w:ascii="Times New Roman" w:hAnsi="Times New Roman" w:cs="Times New Roman"/>
          <w:bCs/>
          <w:iCs/>
          <w:sz w:val="24"/>
          <w:szCs w:val="24"/>
        </w:rPr>
        <w:t>мультимедийных</w:t>
      </w:r>
      <w:proofErr w:type="spellEnd"/>
      <w:r w:rsidRPr="001B3F2B">
        <w:rPr>
          <w:rFonts w:ascii="Times New Roman" w:hAnsi="Times New Roman" w:cs="Times New Roman"/>
          <w:bCs/>
          <w:iCs/>
          <w:sz w:val="24"/>
          <w:szCs w:val="24"/>
        </w:rPr>
        <w:t xml:space="preserve"> демонстраций (</w:t>
      </w:r>
      <w:r w:rsidRPr="001B3F2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компьютер, </w:t>
      </w:r>
      <w:proofErr w:type="spellStart"/>
      <w:r w:rsidRPr="001B3F2B">
        <w:rPr>
          <w:rFonts w:ascii="Times New Roman" w:hAnsi="Times New Roman" w:cs="Times New Roman"/>
          <w:bCs/>
          <w:i/>
          <w:iCs/>
          <w:sz w:val="24"/>
          <w:szCs w:val="24"/>
        </w:rPr>
        <w:t>медиапроектор</w:t>
      </w:r>
      <w:proofErr w:type="spellEnd"/>
      <w:r w:rsidRPr="001B3F2B">
        <w:rPr>
          <w:rFonts w:ascii="Times New Roman" w:hAnsi="Times New Roman" w:cs="Times New Roman"/>
          <w:bCs/>
          <w:i/>
          <w:iCs/>
          <w:sz w:val="24"/>
          <w:szCs w:val="24"/>
        </w:rPr>
        <w:t>, DVD-проектор, видеомагнитофон</w:t>
      </w:r>
      <w:r w:rsidRPr="001B3F2B">
        <w:rPr>
          <w:rFonts w:ascii="Times New Roman" w:hAnsi="Times New Roman" w:cs="Times New Roman"/>
          <w:bCs/>
          <w:iCs/>
          <w:sz w:val="24"/>
          <w:szCs w:val="24"/>
        </w:rPr>
        <w:t xml:space="preserve"> и др.). Оно благодаря Интернету и единой коллекции цифровых образовательных ресурсов (например, </w:t>
      </w:r>
      <w:hyperlink r:id="rId5" w:history="1">
        <w:r w:rsidRPr="001B3F2B">
          <w:rPr>
            <w:rStyle w:val="a5"/>
            <w:rFonts w:ascii="Times New Roman" w:hAnsi="Times New Roman" w:cs="Times New Roman"/>
            <w:b/>
            <w:bCs/>
            <w:iCs/>
            <w:sz w:val="24"/>
            <w:szCs w:val="24"/>
          </w:rPr>
          <w:t>http://school-collection.edu.ru/</w:t>
        </w:r>
      </w:hyperlink>
      <w:r w:rsidRPr="001B3F2B">
        <w:rPr>
          <w:rFonts w:ascii="Times New Roman" w:hAnsi="Times New Roman" w:cs="Times New Roman"/>
          <w:b/>
          <w:bCs/>
          <w:iCs/>
          <w:sz w:val="24"/>
          <w:szCs w:val="24"/>
        </w:rPr>
        <w:t>)</w:t>
      </w:r>
      <w:r w:rsidRPr="001B3F2B">
        <w:rPr>
          <w:rFonts w:ascii="Times New Roman" w:hAnsi="Times New Roman" w:cs="Times New Roman"/>
          <w:bCs/>
          <w:iCs/>
          <w:sz w:val="24"/>
          <w:szCs w:val="24"/>
        </w:rPr>
        <w:t xml:space="preserve"> позволяет продемонстрировать учащимся образцы изобразительной деятельности.</w:t>
      </w:r>
    </w:p>
    <w:p w:rsidR="001B3F2B" w:rsidRPr="001B3F2B" w:rsidRDefault="001B3F2B" w:rsidP="001B3F2B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doub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1B3F2B" w:rsidRPr="001B3F2B" w:rsidTr="00610E24">
        <w:trPr>
          <w:jc w:val="center"/>
        </w:trPr>
        <w:tc>
          <w:tcPr>
            <w:tcW w:w="9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</w:tr>
      <w:tr w:rsidR="001B3F2B" w:rsidRPr="001B3F2B" w:rsidTr="00610E24">
        <w:trPr>
          <w:jc w:val="center"/>
        </w:trPr>
        <w:tc>
          <w:tcPr>
            <w:tcW w:w="9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Информационно-коммуникативные средства</w:t>
            </w:r>
          </w:p>
        </w:tc>
      </w:tr>
      <w:tr w:rsidR="001B3F2B" w:rsidRPr="001B3F2B" w:rsidTr="00610E24">
        <w:trPr>
          <w:jc w:val="center"/>
        </w:trPr>
        <w:tc>
          <w:tcPr>
            <w:tcW w:w="9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>Азбука искусства. Как научиться понимать картину.</w:t>
            </w:r>
          </w:p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 xml:space="preserve">ТАБЛИЦЫ: </w:t>
            </w:r>
          </w:p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 xml:space="preserve">1. Цветные пейзажи круглый год – 1шт. </w:t>
            </w:r>
          </w:p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 xml:space="preserve">2. Гжельская роспись – 1шт. (2 таблицы) </w:t>
            </w:r>
          </w:p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>3. Хохломская роспись - 1шт. (2 таблицы)</w:t>
            </w:r>
          </w:p>
        </w:tc>
      </w:tr>
      <w:tr w:rsidR="001B3F2B" w:rsidRPr="001B3F2B" w:rsidTr="00610E24">
        <w:trPr>
          <w:jc w:val="center"/>
        </w:trPr>
        <w:tc>
          <w:tcPr>
            <w:tcW w:w="9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   Игровые пособия</w:t>
            </w:r>
          </w:p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>1.Русские узоры (</w:t>
            </w:r>
            <w:proofErr w:type="spellStart"/>
            <w:r w:rsidRPr="001B3F2B">
              <w:rPr>
                <w:rFonts w:ascii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 w:rsidRPr="001B3F2B">
              <w:rPr>
                <w:rFonts w:ascii="Times New Roman" w:hAnsi="Times New Roman" w:cs="Times New Roman"/>
                <w:sz w:val="24"/>
                <w:szCs w:val="24"/>
              </w:rPr>
              <w:t>) - 1шт.</w:t>
            </w:r>
          </w:p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 xml:space="preserve">2. Что перепутал художник -1шт. </w:t>
            </w:r>
          </w:p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>3. Занимательная палитра -1шт.</w:t>
            </w:r>
          </w:p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4. Цвета и краски № 1 – 1шт. </w:t>
            </w:r>
          </w:p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>5. Маленький дизайнер – 1шт.</w:t>
            </w:r>
          </w:p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Наглядно – раздаточный материал</w:t>
            </w:r>
          </w:p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 xml:space="preserve"> 1. Городецкая роспись -1шт.</w:t>
            </w:r>
          </w:p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 xml:space="preserve">2. Дымковская игрушка - 1шт. </w:t>
            </w:r>
          </w:p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 xml:space="preserve">3. Профессии – 1шт. </w:t>
            </w:r>
          </w:p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 xml:space="preserve">4. Птицы -1шт. </w:t>
            </w:r>
          </w:p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>5. Посуда – 1шт</w:t>
            </w:r>
          </w:p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 xml:space="preserve"> 6. Хохлома– 1шт. </w:t>
            </w:r>
          </w:p>
        </w:tc>
      </w:tr>
      <w:tr w:rsidR="001B3F2B" w:rsidRPr="001B3F2B" w:rsidTr="00610E24">
        <w:trPr>
          <w:jc w:val="center"/>
        </w:trPr>
        <w:tc>
          <w:tcPr>
            <w:tcW w:w="9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Технические средства обучения</w:t>
            </w:r>
          </w:p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bCs/>
                <w:sz w:val="24"/>
                <w:szCs w:val="24"/>
              </w:rPr>
              <w:t>Персональный компьютер</w:t>
            </w:r>
          </w:p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Акустическая система </w:t>
            </w:r>
          </w:p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Мультимедийный проектор</w:t>
            </w:r>
          </w:p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bCs/>
                <w:sz w:val="24"/>
                <w:szCs w:val="24"/>
              </w:rPr>
              <w:t>Принтер</w:t>
            </w:r>
          </w:p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Интерактивная доска</w:t>
            </w:r>
          </w:p>
        </w:tc>
      </w:tr>
      <w:tr w:rsidR="001B3F2B" w:rsidRPr="001B3F2B" w:rsidTr="00610E24">
        <w:trPr>
          <w:jc w:val="center"/>
        </w:trPr>
        <w:tc>
          <w:tcPr>
            <w:tcW w:w="9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Учебно-практическое и </w:t>
            </w:r>
            <w:proofErr w:type="spellStart"/>
            <w:r w:rsidRPr="001B3F2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учебн</w:t>
            </w:r>
            <w:proofErr w:type="gramStart"/>
            <w:r w:rsidRPr="001B3F2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</w:t>
            </w:r>
            <w:proofErr w:type="spellEnd"/>
            <w:r w:rsidRPr="001B3F2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  <w:proofErr w:type="gramEnd"/>
            <w:r w:rsidRPr="001B3F2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лабораторное оборудование </w:t>
            </w:r>
          </w:p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 xml:space="preserve">МУЛЯЖИ: </w:t>
            </w:r>
          </w:p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>1.Набор грибов, овощей и фруктов – 1шт</w:t>
            </w:r>
          </w:p>
        </w:tc>
      </w:tr>
      <w:tr w:rsidR="001B3F2B" w:rsidRPr="001B3F2B" w:rsidTr="00610E24">
        <w:trPr>
          <w:jc w:val="center"/>
        </w:trPr>
        <w:tc>
          <w:tcPr>
            <w:tcW w:w="9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Оборудование класса</w:t>
            </w:r>
          </w:p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РЕПРОДУКЦИИ КАРТИН РУССКИХ ХУДОЖНИКОВ: </w:t>
            </w:r>
          </w:p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>1. Айвазовского и Врубеля – 1шт.</w:t>
            </w:r>
          </w:p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 xml:space="preserve"> 2. Брюллова и Федотова – 1шт. </w:t>
            </w:r>
          </w:p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 xml:space="preserve">3. Репина и Васнецова – 1шт. </w:t>
            </w:r>
          </w:p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 xml:space="preserve">4. Шишкина и Левитана – 1шт. </w:t>
            </w:r>
          </w:p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sz w:val="24"/>
                <w:szCs w:val="24"/>
              </w:rPr>
              <w:t>5. Перов и Венецианов – 1 шт.</w:t>
            </w:r>
          </w:p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bCs/>
                <w:sz w:val="24"/>
                <w:szCs w:val="24"/>
              </w:rPr>
              <w:t>Шкафы для хранения учебников, дидактических материалов, пособий, учебного оборудования.</w:t>
            </w:r>
          </w:p>
          <w:p w:rsidR="001B3F2B" w:rsidRPr="001B3F2B" w:rsidRDefault="001B3F2B" w:rsidP="001B3F2B">
            <w:pPr>
              <w:spacing w:after="0" w:line="276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F2B">
              <w:rPr>
                <w:rFonts w:ascii="Times New Roman" w:hAnsi="Times New Roman" w:cs="Times New Roman"/>
                <w:bCs/>
                <w:sz w:val="24"/>
                <w:szCs w:val="24"/>
              </w:rPr>
              <w:t>Доска с набором приспособлений для крепления таблиц.</w:t>
            </w:r>
          </w:p>
        </w:tc>
      </w:tr>
    </w:tbl>
    <w:p w:rsidR="00442896" w:rsidRPr="001B3F2B" w:rsidRDefault="00442896" w:rsidP="001B3F2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442896" w:rsidRPr="001B3F2B" w:rsidSect="00442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3CDC"/>
    <w:multiLevelType w:val="multilevel"/>
    <w:tmpl w:val="210AB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5C5EE9"/>
    <w:multiLevelType w:val="hybridMultilevel"/>
    <w:tmpl w:val="AB0EAAA0"/>
    <w:lvl w:ilvl="0" w:tplc="FC1A14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1346E"/>
    <w:multiLevelType w:val="hybridMultilevel"/>
    <w:tmpl w:val="24C02A76"/>
    <w:lvl w:ilvl="0" w:tplc="C0E24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3F0B8B"/>
    <w:multiLevelType w:val="hybridMultilevel"/>
    <w:tmpl w:val="808A9ECA"/>
    <w:lvl w:ilvl="0" w:tplc="FC1A14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A7273C"/>
    <w:multiLevelType w:val="hybridMultilevel"/>
    <w:tmpl w:val="FE603132"/>
    <w:lvl w:ilvl="0" w:tplc="FC1A14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2518C3"/>
    <w:multiLevelType w:val="hybridMultilevel"/>
    <w:tmpl w:val="4FA83A6A"/>
    <w:lvl w:ilvl="0" w:tplc="C0E24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3F2ACD"/>
    <w:multiLevelType w:val="hybridMultilevel"/>
    <w:tmpl w:val="2050F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CA70DB"/>
    <w:multiLevelType w:val="hybridMultilevel"/>
    <w:tmpl w:val="222C69D2"/>
    <w:lvl w:ilvl="0" w:tplc="FC1A14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3F2B"/>
    <w:rsid w:val="001B3F2B"/>
    <w:rsid w:val="00442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F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F2B"/>
    <w:pPr>
      <w:ind w:left="720"/>
      <w:contextualSpacing/>
    </w:pPr>
  </w:style>
  <w:style w:type="table" w:styleId="a4">
    <w:name w:val="Table Grid"/>
    <w:basedOn w:val="a1"/>
    <w:uiPriority w:val="39"/>
    <w:rsid w:val="001B3F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1B3F2B"/>
    <w:rPr>
      <w:color w:val="0000FF" w:themeColor="hyperlink"/>
      <w:u w:val="single"/>
    </w:rPr>
  </w:style>
  <w:style w:type="character" w:customStyle="1" w:styleId="c3">
    <w:name w:val="c3"/>
    <w:basedOn w:val="a0"/>
    <w:rsid w:val="001B3F2B"/>
  </w:style>
  <w:style w:type="character" w:customStyle="1" w:styleId="c20">
    <w:name w:val="c20"/>
    <w:basedOn w:val="a0"/>
    <w:rsid w:val="001B3F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5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1541</Words>
  <Characters>8790</Characters>
  <Application>Microsoft Office Word</Application>
  <DocSecurity>0</DocSecurity>
  <Lines>73</Lines>
  <Paragraphs>20</Paragraphs>
  <ScaleCrop>false</ScaleCrop>
  <Company>HP</Company>
  <LinksUpToDate>false</LinksUpToDate>
  <CharactersWithSpaces>10311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Сергеевна</dc:creator>
  <cp:keywords/>
  <dc:description/>
  <cp:lastModifiedBy>Лидия Сергеевна</cp:lastModifiedBy>
  <cp:revision>2</cp:revision>
  <dcterms:created xsi:type="dcterms:W3CDTF">2019-10-21T08:22:00Z</dcterms:created>
  <dcterms:modified xsi:type="dcterms:W3CDTF">2019-10-21T08:29:00Z</dcterms:modified>
</cp:coreProperties>
</file>